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6B0" w:rsidRDefault="00CA6841" w:rsidP="00147FFD">
      <w:pPr>
        <w:spacing w:line="320" w:lineRule="exact"/>
        <w:rPr>
          <w:rFonts w:ascii="Verdana" w:hAnsi="Verdana"/>
          <w:b/>
          <w:color w:val="073E74"/>
          <w:sz w:val="28"/>
          <w:szCs w:val="28"/>
        </w:rPr>
      </w:pPr>
      <w:bookmarkStart w:id="0" w:name="_GoBack"/>
      <w:bookmarkEnd w:id="0"/>
      <w:r w:rsidRPr="00DD06B0">
        <w:rPr>
          <w:rFonts w:ascii="Verdana" w:hAnsi="Verdana"/>
          <w:b/>
          <w:color w:val="073E74"/>
          <w:sz w:val="28"/>
          <w:szCs w:val="28"/>
        </w:rPr>
        <w:t>Reach</w:t>
      </w:r>
      <w:r w:rsidR="00DD06B0" w:rsidRPr="00DD06B0">
        <w:rPr>
          <w:rFonts w:ascii="Verdana" w:hAnsi="Verdana"/>
          <w:b/>
          <w:color w:val="073E74"/>
          <w:sz w:val="28"/>
          <w:szCs w:val="28"/>
        </w:rPr>
        <w:t xml:space="preserve"> Your Weight Loss Goals In The New Year</w:t>
      </w:r>
    </w:p>
    <w:p w:rsidR="0090305B" w:rsidRDefault="0090305B" w:rsidP="004131C7">
      <w:pPr>
        <w:spacing w:line="260" w:lineRule="exact"/>
        <w:rPr>
          <w:sz w:val="18"/>
          <w:szCs w:val="18"/>
        </w:rPr>
      </w:pPr>
    </w:p>
    <w:p w:rsidR="00DD06B0" w:rsidRDefault="0090305B" w:rsidP="004131C7">
      <w:pPr>
        <w:spacing w:line="260" w:lineRule="exact"/>
        <w:rPr>
          <w:rFonts w:ascii="Verdana" w:hAnsi="Verdana"/>
          <w:b/>
          <w:color w:val="474749"/>
          <w:sz w:val="18"/>
          <w:szCs w:val="18"/>
        </w:rPr>
      </w:pPr>
      <w:r>
        <w:rPr>
          <w:rFonts w:ascii="Verdana" w:hAnsi="Verdana"/>
          <w:b/>
          <w:color w:val="474749"/>
          <w:sz w:val="18"/>
          <w:szCs w:val="18"/>
        </w:rPr>
        <w:t xml:space="preserve">Plan of Action for a Healthier Lifestyle </w:t>
      </w:r>
    </w:p>
    <w:p w:rsidR="00CA6841" w:rsidRDefault="00CA6841" w:rsidP="00DD06B0">
      <w:pPr>
        <w:spacing w:line="260" w:lineRule="exact"/>
        <w:rPr>
          <w:rFonts w:ascii="Verdana" w:hAnsi="Verdana"/>
          <w:color w:val="474749"/>
          <w:sz w:val="18"/>
          <w:szCs w:val="18"/>
        </w:rPr>
      </w:pPr>
      <w:r w:rsidRPr="00CA6841">
        <w:rPr>
          <w:rFonts w:ascii="Verdana" w:hAnsi="Verdana"/>
          <w:color w:val="474749"/>
          <w:sz w:val="18"/>
          <w:szCs w:val="18"/>
        </w:rPr>
        <w:t>Being overweight or obese can have a serious impact on health. Carrying extra fat leads to serious health consequences such as cardiovascular disease, type 2 diabetes, musculoskeletal disorders like o</w:t>
      </w:r>
      <w:r>
        <w:rPr>
          <w:rFonts w:ascii="Verdana" w:hAnsi="Verdana"/>
          <w:color w:val="474749"/>
          <w:sz w:val="18"/>
          <w:szCs w:val="18"/>
        </w:rPr>
        <w:t xml:space="preserve">steoarthritis, and some cancers.  </w:t>
      </w:r>
    </w:p>
    <w:p w:rsidR="00CA6841" w:rsidRDefault="00CA6841" w:rsidP="00DD06B0">
      <w:pPr>
        <w:spacing w:line="260" w:lineRule="exact"/>
        <w:rPr>
          <w:rFonts w:ascii="Verdana" w:hAnsi="Verdana"/>
          <w:color w:val="474749"/>
          <w:sz w:val="18"/>
          <w:szCs w:val="18"/>
        </w:rPr>
      </w:pPr>
    </w:p>
    <w:p w:rsidR="00DD06B0" w:rsidRDefault="00CA6841" w:rsidP="00DD06B0">
      <w:pPr>
        <w:spacing w:line="260" w:lineRule="exact"/>
        <w:rPr>
          <w:rFonts w:ascii="Verdana" w:hAnsi="Verdana"/>
          <w:color w:val="474749"/>
          <w:sz w:val="18"/>
          <w:szCs w:val="18"/>
        </w:rPr>
      </w:pPr>
      <w:r>
        <w:rPr>
          <w:rFonts w:ascii="Verdana" w:hAnsi="Verdana"/>
          <w:color w:val="474749"/>
          <w:sz w:val="18"/>
          <w:szCs w:val="18"/>
        </w:rPr>
        <w:t xml:space="preserve">In addition to health, there </w:t>
      </w:r>
      <w:r w:rsidR="00DD06B0" w:rsidRPr="00DD06B0">
        <w:rPr>
          <w:rFonts w:ascii="Verdana" w:hAnsi="Verdana"/>
          <w:color w:val="474749"/>
          <w:sz w:val="18"/>
          <w:szCs w:val="18"/>
        </w:rPr>
        <w:t>are many reasons why the beginning of a new year is the most popular time for setting weight loss goals. Weight loss is ranked as the number one New Year’s resolution among Americans. Considering that many American’s resolve to lose weight in the New Year and 78.6 million are obese, less than one third are successful at achieving their goals. Losing weight not only takes commitment, but also a plan of action. Here is a step by step guide on getting started.</w:t>
      </w:r>
    </w:p>
    <w:p w:rsidR="00DD06B0" w:rsidRPr="00DD06B0" w:rsidRDefault="00DD06B0" w:rsidP="00DD06B0">
      <w:pPr>
        <w:spacing w:line="260" w:lineRule="exact"/>
        <w:rPr>
          <w:rFonts w:ascii="Verdana" w:hAnsi="Verdana"/>
          <w:color w:val="474749"/>
          <w:sz w:val="18"/>
          <w:szCs w:val="18"/>
        </w:rPr>
      </w:pPr>
    </w:p>
    <w:p w:rsidR="00DD06B0" w:rsidRPr="00DD06B0" w:rsidRDefault="00DD06B0" w:rsidP="00DD06B0">
      <w:pPr>
        <w:spacing w:line="260" w:lineRule="exact"/>
        <w:rPr>
          <w:rFonts w:ascii="Verdana" w:hAnsi="Verdana"/>
          <w:color w:val="474749"/>
          <w:sz w:val="18"/>
          <w:szCs w:val="18"/>
        </w:rPr>
      </w:pPr>
      <w:r>
        <w:rPr>
          <w:rFonts w:ascii="Verdana" w:hAnsi="Verdana"/>
          <w:b/>
          <w:bCs/>
          <w:color w:val="474749"/>
          <w:sz w:val="18"/>
          <w:szCs w:val="18"/>
        </w:rPr>
        <w:t xml:space="preserve">01| </w:t>
      </w:r>
      <w:r w:rsidRPr="00DD06B0">
        <w:rPr>
          <w:rFonts w:ascii="Verdana" w:hAnsi="Verdana"/>
          <w:b/>
          <w:bCs/>
          <w:color w:val="474749"/>
          <w:sz w:val="18"/>
          <w:szCs w:val="18"/>
        </w:rPr>
        <w:t>Make a commitment</w:t>
      </w:r>
    </w:p>
    <w:p w:rsidR="00DD06B0" w:rsidRDefault="007C682A" w:rsidP="00DD06B0">
      <w:pPr>
        <w:spacing w:line="260" w:lineRule="exact"/>
        <w:rPr>
          <w:rFonts w:ascii="Verdana" w:hAnsi="Verdana"/>
          <w:color w:val="474749"/>
          <w:sz w:val="18"/>
          <w:szCs w:val="18"/>
        </w:rPr>
      </w:pPr>
      <w:r w:rsidRPr="00147FFD">
        <w:rPr>
          <w:rFonts w:ascii="Verdana" w:hAnsi="Verdana"/>
          <w:noProof/>
          <w:color w:val="474749"/>
          <w:sz w:val="18"/>
          <w:szCs w:val="18"/>
        </w:rPr>
        <mc:AlternateContent>
          <mc:Choice Requires="wps">
            <w:drawing>
              <wp:anchor distT="0" distB="0" distL="114300" distR="114300" simplePos="0" relativeHeight="251659264" behindDoc="0" locked="0" layoutInCell="1" allowOverlap="1" wp14:anchorId="6A9EDC4A" wp14:editId="6B75FA51">
                <wp:simplePos x="0" y="0"/>
                <wp:positionH relativeFrom="column">
                  <wp:posOffset>3399155</wp:posOffset>
                </wp:positionH>
                <wp:positionV relativeFrom="paragraph">
                  <wp:posOffset>315595</wp:posOffset>
                </wp:positionV>
                <wp:extent cx="3200400" cy="1257300"/>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3200400" cy="1257300"/>
                        </a:xfrm>
                        <a:prstGeom prst="rect">
                          <a:avLst/>
                        </a:prstGeom>
                        <a:solidFill>
                          <a:srgbClr val="6DC6D9"/>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7C682A" w:rsidRPr="00147FFD" w:rsidRDefault="007C682A" w:rsidP="007C682A">
                            <w:pPr>
                              <w:rPr>
                                <w:rFonts w:ascii="Verdana" w:hAnsi="Verdana"/>
                                <w:b/>
                                <w:i/>
                                <w:color w:val="FFFFFF" w:themeColor="background1"/>
                                <w:sz w:val="28"/>
                                <w:szCs w:val="28"/>
                              </w:rPr>
                            </w:pPr>
                            <w:r w:rsidRPr="00147FFD">
                              <w:rPr>
                                <w:rFonts w:ascii="Verdana" w:hAnsi="Verdana"/>
                                <w:b/>
                                <w:i/>
                                <w:color w:val="FFFFFF" w:themeColor="background1"/>
                                <w:sz w:val="28"/>
                                <w:szCs w:val="28"/>
                              </w:rPr>
                              <w:t xml:space="preserve">Did You Know? </w:t>
                            </w:r>
                          </w:p>
                          <w:p w:rsidR="007C682A" w:rsidRPr="007C682A" w:rsidRDefault="007C682A" w:rsidP="007C682A">
                            <w:pPr>
                              <w:rPr>
                                <w:rFonts w:ascii="Verdana" w:hAnsi="Verdana"/>
                                <w:b/>
                                <w:i/>
                                <w:color w:val="FFFFFF" w:themeColor="background1"/>
                                <w:sz w:val="28"/>
                                <w:szCs w:val="28"/>
                              </w:rPr>
                            </w:pPr>
                            <w:r w:rsidRPr="007C682A">
                              <w:rPr>
                                <w:rFonts w:ascii="Verdana" w:hAnsi="Verdana"/>
                                <w:bCs/>
                                <w:i/>
                                <w:color w:val="FFFFFF" w:themeColor="background1"/>
                                <w:sz w:val="28"/>
                                <w:szCs w:val="28"/>
                              </w:rPr>
                              <w:t>45% of America</w:t>
                            </w:r>
                            <w:r w:rsidR="00EE5B1E">
                              <w:rPr>
                                <w:rFonts w:ascii="Verdana" w:hAnsi="Verdana"/>
                                <w:bCs/>
                                <w:i/>
                                <w:color w:val="FFFFFF" w:themeColor="background1"/>
                                <w:sz w:val="28"/>
                                <w:szCs w:val="28"/>
                              </w:rPr>
                              <w:t>n</w:t>
                            </w:r>
                            <w:r w:rsidRPr="007C682A">
                              <w:rPr>
                                <w:rFonts w:ascii="Verdana" w:hAnsi="Verdana"/>
                                <w:bCs/>
                                <w:i/>
                                <w:color w:val="FFFFFF" w:themeColor="background1"/>
                                <w:sz w:val="28"/>
                                <w:szCs w:val="28"/>
                              </w:rPr>
                              <w:t>s set a New Year’s Resolution</w:t>
                            </w:r>
                          </w:p>
                        </w:txbxContent>
                      </wps:txbx>
                      <wps:bodyPr rot="0" spcFirstLastPara="0" vertOverflow="overflow" horzOverflow="overflow" vert="horz" wrap="square" lIns="274320" tIns="274320" rIns="274320" bIns="2743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67.65pt;margin-top:24.85pt;width:252pt;height:9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fKvAIAANMFAAAOAAAAZHJzL2Uyb0RvYy54bWysVFtP2zAUfp+0/2D5vSQtvUBEikKrTpMQ&#10;oMHEs+vYbTTHx7PdNt20/75jJy2U7YVpL4mP/Z3bdy5X102tyFZYV4HOaf8spURoDmWlVzn9+rTo&#10;XVDiPNMlU6BFTvfC0evpxw9XO5OJAaxBlcISNKJdtjM5XXtvsiRxfC1q5s7ACI2PEmzNPIp2lZSW&#10;7dB6rZJBmo6THdjSWODCObydt490Gu1LKbi/l9IJT1ROMTYfvzZ+l+GbTK9YtrLMrCvehcH+IYqa&#10;VRqdHk3NmWdkY6s/TNUVt+BA+jMOdQJSVlzEHDCbfvomm8c1MyLmguQ4c6TJ/T+z/G77YElVYu0o&#10;0azGEj2JxpMbaEg/sLMzLkPQo0GYb/A6ILt7h5ch6UbaOvwxHYLvyPP+yG0wxvHyHKs1TPGJ41t/&#10;MJqco4B2khd1Y53/JKAm4ZBTi8WLnLLtrfMt9AAJ3hyoqlxUSkXBrpYzZcmWYaHH89l4ftlZP4Ep&#10;HcAaglprsb0RsVVaNyzDmPEYkCH6WMafs9FkUExGl71xMer3hv30olcU6aA3XxRpkQ4Xs8vhza/O&#10;5UE/CeS1JMWT3ysRrCr9RUgkPXIVow/tLo7xM86F9pFmpCeiA0pi0O9R7PAxj5jfe5RbRlAjegbt&#10;j8p1pcHGwsQpfQm7/HYIWbZ4rO6rvMPRN8uma54llHvsKQvtTDrDFxXW/ZY5/8AsDiH2Ci4Wf48f&#10;qWCXU+hOlKzB/vjbfcDjbOArJTsc6py67xtmBSXqs8apGUyG2Ie4Bk4keyItTyS9qWeALYXTgRHG&#10;I+pbrw5HaaF+xh1UBM/4xDRH/znl3h6EmW8XDm4xLooiwnD6DfO3+tHwYDyQHHr7qXlm1nQD4LGP&#10;7uCwBFj2Zg5abNDUUGw8yCoOSaC55bajHzdHHLNuy4XV9FqOqJddPP0NAAD//wMAUEsDBBQABgAI&#10;AAAAIQD0fP024wAAAAsBAAAPAAAAZHJzL2Rvd25yZXYueG1sTI/BTsMwDIbvSLxDZCQuaEvWbnQr&#10;TSc0CSF2QKLjALes8dqKxClNtpW3JzvB0fan399frEdr2AkH3zmSMJsKYEi10x01Et53T5MlMB8U&#10;aWUcoYQf9LAur68KlWt3pjc8VaFhMYR8riS0IfQ5575u0So/dT1SvB3cYFWI49BwPahzDLeGJ0Lc&#10;c6s6ih9a1eOmxfqrOloJ+tsfPpPXpXj58GY7e67c3aZzUt7ejI8PwAKO4Q+Gi35UhzI67d2RtGdG&#10;wiJdpBGVMF9lwC6ASFdxs5eQzLMMeFnw/x3KXwAAAP//AwBQSwECLQAUAAYACAAAACEAtoM4kv4A&#10;AADhAQAAEwAAAAAAAAAAAAAAAAAAAAAAW0NvbnRlbnRfVHlwZXNdLnhtbFBLAQItABQABgAIAAAA&#10;IQA4/SH/1gAAAJQBAAALAAAAAAAAAAAAAAAAAC8BAABfcmVscy8ucmVsc1BLAQItABQABgAIAAAA&#10;IQDU+OfKvAIAANMFAAAOAAAAAAAAAAAAAAAAAC4CAABkcnMvZTJvRG9jLnhtbFBLAQItABQABgAI&#10;AAAAIQD0fP024wAAAAsBAAAPAAAAAAAAAAAAAAAAABYFAABkcnMvZG93bnJldi54bWxQSwUGAAAA&#10;AAQABADzAAAAJgYAAAAA&#10;" fillcolor="#6dc6d9" stroked="f">
                <v:textbox inset="21.6pt,21.6pt,21.6pt,21.6pt">
                  <w:txbxContent>
                    <w:p w:rsidR="007C682A" w:rsidRPr="00147FFD" w:rsidRDefault="007C682A" w:rsidP="007C682A">
                      <w:pPr>
                        <w:rPr>
                          <w:rFonts w:ascii="Verdana" w:hAnsi="Verdana"/>
                          <w:b/>
                          <w:i/>
                          <w:color w:val="FFFFFF" w:themeColor="background1"/>
                          <w:sz w:val="28"/>
                          <w:szCs w:val="28"/>
                        </w:rPr>
                      </w:pPr>
                      <w:r w:rsidRPr="00147FFD">
                        <w:rPr>
                          <w:rFonts w:ascii="Verdana" w:hAnsi="Verdana"/>
                          <w:b/>
                          <w:i/>
                          <w:color w:val="FFFFFF" w:themeColor="background1"/>
                          <w:sz w:val="28"/>
                          <w:szCs w:val="28"/>
                        </w:rPr>
                        <w:t xml:space="preserve">Did You Know? </w:t>
                      </w:r>
                    </w:p>
                    <w:p w:rsidR="007C682A" w:rsidRPr="007C682A" w:rsidRDefault="007C682A" w:rsidP="007C682A">
                      <w:pPr>
                        <w:rPr>
                          <w:rFonts w:ascii="Verdana" w:hAnsi="Verdana"/>
                          <w:b/>
                          <w:i/>
                          <w:color w:val="FFFFFF" w:themeColor="background1"/>
                          <w:sz w:val="28"/>
                          <w:szCs w:val="28"/>
                        </w:rPr>
                      </w:pPr>
                      <w:r w:rsidRPr="007C682A">
                        <w:rPr>
                          <w:rFonts w:ascii="Verdana" w:hAnsi="Verdana"/>
                          <w:bCs/>
                          <w:i/>
                          <w:color w:val="FFFFFF" w:themeColor="background1"/>
                          <w:sz w:val="28"/>
                          <w:szCs w:val="28"/>
                        </w:rPr>
                        <w:t>45% of America</w:t>
                      </w:r>
                      <w:r w:rsidR="00EE5B1E">
                        <w:rPr>
                          <w:rFonts w:ascii="Verdana" w:hAnsi="Verdana"/>
                          <w:bCs/>
                          <w:i/>
                          <w:color w:val="FFFFFF" w:themeColor="background1"/>
                          <w:sz w:val="28"/>
                          <w:szCs w:val="28"/>
                        </w:rPr>
                        <w:t>n</w:t>
                      </w:r>
                      <w:r w:rsidRPr="007C682A">
                        <w:rPr>
                          <w:rFonts w:ascii="Verdana" w:hAnsi="Verdana"/>
                          <w:bCs/>
                          <w:i/>
                          <w:color w:val="FFFFFF" w:themeColor="background1"/>
                          <w:sz w:val="28"/>
                          <w:szCs w:val="28"/>
                        </w:rPr>
                        <w:t>s set a New Year’s Resolution</w:t>
                      </w:r>
                    </w:p>
                  </w:txbxContent>
                </v:textbox>
                <w10:wrap type="topAndBottom"/>
              </v:shape>
            </w:pict>
          </mc:Fallback>
        </mc:AlternateContent>
      </w:r>
      <w:r w:rsidR="00DD06B0" w:rsidRPr="00DD06B0">
        <w:rPr>
          <w:rFonts w:ascii="Verdana" w:hAnsi="Verdana"/>
          <w:color w:val="474749"/>
          <w:sz w:val="18"/>
          <w:szCs w:val="18"/>
        </w:rPr>
        <w:t>Making any lifestyle changes can be challenging. The first step is to simply make a commitment which could include the amount of weight you want to lose, the date by which you want to the lose the weight, dietary changes you can make to establish better eating habits and a plan on how you can be more physically active.</w:t>
      </w:r>
    </w:p>
    <w:p w:rsidR="00DD06B0" w:rsidRPr="00DD06B0" w:rsidRDefault="00DD06B0" w:rsidP="00DD06B0">
      <w:pPr>
        <w:spacing w:line="260" w:lineRule="exact"/>
        <w:rPr>
          <w:rFonts w:ascii="Verdana" w:hAnsi="Verdana"/>
          <w:color w:val="474749"/>
          <w:sz w:val="18"/>
          <w:szCs w:val="18"/>
        </w:rPr>
      </w:pPr>
    </w:p>
    <w:p w:rsidR="00DD06B0" w:rsidRPr="00DD06B0" w:rsidRDefault="00DD06B0" w:rsidP="00DD06B0">
      <w:pPr>
        <w:spacing w:line="260" w:lineRule="exact"/>
        <w:rPr>
          <w:rFonts w:ascii="Verdana" w:hAnsi="Verdana"/>
          <w:color w:val="474749"/>
          <w:sz w:val="18"/>
          <w:szCs w:val="18"/>
        </w:rPr>
      </w:pPr>
      <w:r>
        <w:rPr>
          <w:rFonts w:ascii="Verdana" w:hAnsi="Verdana"/>
          <w:b/>
          <w:bCs/>
          <w:color w:val="474749"/>
          <w:sz w:val="18"/>
          <w:szCs w:val="18"/>
        </w:rPr>
        <w:t xml:space="preserve">02| </w:t>
      </w:r>
      <w:r w:rsidRPr="00DD06B0">
        <w:rPr>
          <w:rFonts w:ascii="Verdana" w:hAnsi="Verdana"/>
          <w:b/>
          <w:bCs/>
          <w:color w:val="474749"/>
          <w:sz w:val="18"/>
          <w:szCs w:val="18"/>
        </w:rPr>
        <w:t>Take stock of where you are</w:t>
      </w:r>
    </w:p>
    <w:p w:rsidR="00DD06B0" w:rsidRDefault="00DD06B0" w:rsidP="00DD06B0">
      <w:pPr>
        <w:spacing w:line="260" w:lineRule="exact"/>
        <w:rPr>
          <w:rFonts w:ascii="Verdana" w:hAnsi="Verdana"/>
          <w:color w:val="474749"/>
          <w:sz w:val="18"/>
          <w:szCs w:val="18"/>
        </w:rPr>
      </w:pPr>
      <w:r w:rsidRPr="00DD06B0">
        <w:rPr>
          <w:rFonts w:ascii="Verdana" w:hAnsi="Verdana"/>
          <w:color w:val="474749"/>
          <w:sz w:val="18"/>
          <w:szCs w:val="18"/>
        </w:rPr>
        <w:t>Speak to your health care provider about evaluating your overall health. He or she can identify any weight related factors or health conditions. You and your health care provider can also establish a starting point and he or she can help you to determine a healthy weight for you.</w:t>
      </w:r>
    </w:p>
    <w:p w:rsidR="00DD06B0" w:rsidRDefault="00DD06B0" w:rsidP="00DD06B0">
      <w:pPr>
        <w:spacing w:line="260" w:lineRule="exact"/>
        <w:rPr>
          <w:rFonts w:ascii="Verdana" w:hAnsi="Verdana"/>
          <w:color w:val="474749"/>
          <w:sz w:val="18"/>
          <w:szCs w:val="18"/>
        </w:rPr>
      </w:pPr>
    </w:p>
    <w:p w:rsidR="00DD06B0" w:rsidRPr="00DD06B0" w:rsidRDefault="00DD06B0" w:rsidP="00DD06B0">
      <w:pPr>
        <w:spacing w:line="260" w:lineRule="exact"/>
        <w:rPr>
          <w:rFonts w:ascii="Verdana" w:hAnsi="Verdana"/>
          <w:color w:val="474749"/>
          <w:sz w:val="18"/>
          <w:szCs w:val="18"/>
        </w:rPr>
      </w:pPr>
      <w:r>
        <w:rPr>
          <w:rFonts w:ascii="Verdana" w:hAnsi="Verdana"/>
          <w:b/>
          <w:bCs/>
          <w:color w:val="474749"/>
          <w:sz w:val="18"/>
          <w:szCs w:val="18"/>
        </w:rPr>
        <w:t xml:space="preserve">03| </w:t>
      </w:r>
      <w:r w:rsidRPr="00DD06B0">
        <w:rPr>
          <w:rFonts w:ascii="Verdana" w:hAnsi="Verdana"/>
          <w:b/>
          <w:bCs/>
          <w:color w:val="474749"/>
          <w:sz w:val="18"/>
          <w:szCs w:val="18"/>
        </w:rPr>
        <w:t>Set realistic goals</w:t>
      </w:r>
    </w:p>
    <w:p w:rsidR="00DD06B0" w:rsidRDefault="00DD06B0" w:rsidP="00DD06B0">
      <w:pPr>
        <w:spacing w:line="260" w:lineRule="exact"/>
        <w:rPr>
          <w:rFonts w:ascii="Verdana" w:hAnsi="Verdana"/>
          <w:color w:val="474749"/>
          <w:sz w:val="18"/>
          <w:szCs w:val="18"/>
        </w:rPr>
      </w:pPr>
      <w:r w:rsidRPr="00DD06B0">
        <w:rPr>
          <w:rFonts w:ascii="Verdana" w:hAnsi="Verdana"/>
          <w:color w:val="474749"/>
          <w:sz w:val="18"/>
          <w:szCs w:val="18"/>
        </w:rPr>
        <w:t xml:space="preserve">Setting realistic goals is key to keeping you focused and motivated. Setting unrealistic goals can be discouraging and is also one of the main reasons why many American’s cease their weight loss efforts. Remember that small achievements lead to big results. </w:t>
      </w:r>
      <w:r w:rsidRPr="00DD06B0">
        <w:rPr>
          <w:rFonts w:ascii="Verdana" w:hAnsi="Verdana"/>
          <w:color w:val="474749"/>
          <w:sz w:val="18"/>
          <w:szCs w:val="18"/>
        </w:rPr>
        <w:lastRenderedPageBreak/>
        <w:t>When setting your goals keep in mind that realistic goals are achievable, specific, measurable and flexible.</w:t>
      </w:r>
    </w:p>
    <w:p w:rsidR="00DD06B0" w:rsidRPr="00DD06B0" w:rsidRDefault="00DD06B0" w:rsidP="00DD06B0">
      <w:pPr>
        <w:spacing w:line="260" w:lineRule="exact"/>
        <w:rPr>
          <w:rFonts w:ascii="Verdana" w:hAnsi="Verdana"/>
          <w:color w:val="474749"/>
          <w:sz w:val="18"/>
          <w:szCs w:val="18"/>
        </w:rPr>
      </w:pPr>
    </w:p>
    <w:p w:rsidR="00DD06B0" w:rsidRPr="00DD06B0" w:rsidRDefault="00DD06B0" w:rsidP="00DD06B0">
      <w:pPr>
        <w:spacing w:line="260" w:lineRule="exact"/>
        <w:rPr>
          <w:rFonts w:ascii="Verdana" w:hAnsi="Verdana"/>
          <w:color w:val="474749"/>
          <w:sz w:val="18"/>
          <w:szCs w:val="18"/>
        </w:rPr>
      </w:pPr>
      <w:r>
        <w:rPr>
          <w:rFonts w:ascii="Verdana" w:hAnsi="Verdana"/>
          <w:b/>
          <w:bCs/>
          <w:color w:val="474749"/>
          <w:sz w:val="18"/>
          <w:szCs w:val="18"/>
        </w:rPr>
        <w:t xml:space="preserve">04| </w:t>
      </w:r>
      <w:r w:rsidRPr="00DD06B0">
        <w:rPr>
          <w:rFonts w:ascii="Verdana" w:hAnsi="Verdana"/>
          <w:b/>
          <w:bCs/>
          <w:color w:val="474749"/>
          <w:sz w:val="18"/>
          <w:szCs w:val="18"/>
        </w:rPr>
        <w:t>Be accountable</w:t>
      </w:r>
    </w:p>
    <w:p w:rsidR="00DD06B0" w:rsidRDefault="00DD06B0" w:rsidP="00DD06B0">
      <w:pPr>
        <w:spacing w:line="260" w:lineRule="exact"/>
        <w:rPr>
          <w:rFonts w:ascii="Verdana" w:hAnsi="Verdana"/>
          <w:color w:val="474749"/>
          <w:sz w:val="18"/>
          <w:szCs w:val="18"/>
        </w:rPr>
      </w:pPr>
      <w:r w:rsidRPr="00DD06B0">
        <w:rPr>
          <w:rFonts w:ascii="Verdana" w:hAnsi="Verdana"/>
          <w:color w:val="474749"/>
          <w:sz w:val="18"/>
          <w:szCs w:val="18"/>
        </w:rPr>
        <w:t>Willpower alone is not enough to keep you on track, being accountable is imperative when setting weight loss goals. There are many ways to be accountable for you weight loss including:</w:t>
      </w:r>
    </w:p>
    <w:p w:rsidR="00DD06B0" w:rsidRPr="00DD06B0" w:rsidRDefault="00DD06B0" w:rsidP="00DD06B0">
      <w:pPr>
        <w:spacing w:line="260" w:lineRule="exact"/>
        <w:rPr>
          <w:rFonts w:ascii="Verdana" w:hAnsi="Verdana"/>
          <w:color w:val="474749"/>
          <w:sz w:val="18"/>
          <w:szCs w:val="18"/>
        </w:rPr>
      </w:pPr>
    </w:p>
    <w:p w:rsidR="00DD06B0" w:rsidRPr="00DD06B0" w:rsidRDefault="00DD06B0" w:rsidP="00DD06B0">
      <w:pPr>
        <w:pStyle w:val="ListParagraph"/>
        <w:numPr>
          <w:ilvl w:val="0"/>
          <w:numId w:val="1"/>
        </w:numPr>
        <w:spacing w:line="260" w:lineRule="exact"/>
        <w:ind w:left="450" w:hanging="450"/>
        <w:rPr>
          <w:rFonts w:ascii="Verdana" w:hAnsi="Verdana"/>
          <w:color w:val="474749"/>
          <w:sz w:val="18"/>
          <w:szCs w:val="18"/>
        </w:rPr>
      </w:pPr>
      <w:r w:rsidRPr="00DD06B0">
        <w:rPr>
          <w:rFonts w:ascii="Verdana" w:hAnsi="Verdana"/>
          <w:color w:val="474749"/>
          <w:sz w:val="18"/>
          <w:szCs w:val="18"/>
        </w:rPr>
        <w:t>Have an accountability partner who will coach you and hold you accountable to your commitment and weight loss goals.</w:t>
      </w:r>
    </w:p>
    <w:p w:rsidR="00DD06B0" w:rsidRPr="00DD06B0" w:rsidRDefault="00DD06B0" w:rsidP="00DD06B0">
      <w:pPr>
        <w:pStyle w:val="ListParagraph"/>
        <w:numPr>
          <w:ilvl w:val="0"/>
          <w:numId w:val="1"/>
        </w:numPr>
        <w:spacing w:line="260" w:lineRule="exact"/>
        <w:ind w:left="450" w:hanging="450"/>
        <w:rPr>
          <w:rFonts w:ascii="Verdana" w:hAnsi="Verdana"/>
          <w:color w:val="474749"/>
          <w:sz w:val="18"/>
          <w:szCs w:val="18"/>
        </w:rPr>
      </w:pPr>
      <w:r w:rsidRPr="00DD06B0">
        <w:rPr>
          <w:rFonts w:ascii="Verdana" w:hAnsi="Verdana"/>
          <w:color w:val="474749"/>
          <w:sz w:val="18"/>
          <w:szCs w:val="18"/>
        </w:rPr>
        <w:t>Set goals with your healthcare provider and schedule follow up appointments to discuss progress and challenges.</w:t>
      </w:r>
    </w:p>
    <w:p w:rsidR="00DD06B0" w:rsidRPr="00DD06B0" w:rsidRDefault="00DD06B0" w:rsidP="00DD06B0">
      <w:pPr>
        <w:pStyle w:val="ListParagraph"/>
        <w:numPr>
          <w:ilvl w:val="0"/>
          <w:numId w:val="1"/>
        </w:numPr>
        <w:spacing w:line="260" w:lineRule="exact"/>
        <w:ind w:left="450" w:hanging="450"/>
        <w:rPr>
          <w:rFonts w:ascii="Verdana" w:hAnsi="Verdana"/>
          <w:color w:val="474749"/>
          <w:sz w:val="18"/>
          <w:szCs w:val="18"/>
        </w:rPr>
      </w:pPr>
      <w:r w:rsidRPr="00DD06B0">
        <w:rPr>
          <w:rFonts w:ascii="Verdana" w:hAnsi="Verdana"/>
          <w:color w:val="474749"/>
          <w:sz w:val="18"/>
          <w:szCs w:val="18"/>
        </w:rPr>
        <w:t>Use a food diary to track all meals and snacks. Utilize apps or simply use a notebook to keep track of everything you eat a daily basis.</w:t>
      </w:r>
    </w:p>
    <w:p w:rsidR="00DD06B0" w:rsidRDefault="00DD06B0" w:rsidP="00DD06B0">
      <w:pPr>
        <w:spacing w:line="260" w:lineRule="exact"/>
        <w:rPr>
          <w:rFonts w:ascii="Verdana" w:hAnsi="Verdana"/>
          <w:color w:val="474749"/>
          <w:sz w:val="18"/>
          <w:szCs w:val="18"/>
        </w:rPr>
      </w:pPr>
    </w:p>
    <w:p w:rsidR="00DD06B0" w:rsidRPr="00E73215" w:rsidRDefault="00DD06B0" w:rsidP="00DD06B0">
      <w:pPr>
        <w:spacing w:line="260" w:lineRule="exact"/>
        <w:rPr>
          <w:rStyle w:val="Hyperlink"/>
        </w:rPr>
      </w:pPr>
      <w:r w:rsidRPr="00DD06B0">
        <w:rPr>
          <w:rFonts w:ascii="Verdana" w:hAnsi="Verdana"/>
          <w:color w:val="474749"/>
          <w:sz w:val="18"/>
          <w:szCs w:val="18"/>
        </w:rPr>
        <w:t xml:space="preserve">For more resources on setting and achieving your weight loss goals, please visit: </w:t>
      </w:r>
      <w:hyperlink r:id="rId9" w:history="1">
        <w:r w:rsidR="00E73215" w:rsidRPr="00E73215">
          <w:rPr>
            <w:rStyle w:val="Hyperlink"/>
            <w:rFonts w:ascii="Verdana" w:hAnsi="Verdana"/>
            <w:i/>
            <w:sz w:val="18"/>
            <w:szCs w:val="18"/>
          </w:rPr>
          <w:t>http://www.cdc.gov/</w:t>
        </w:r>
      </w:hyperlink>
      <w:hyperlink r:id="rId10" w:history="1">
        <w:r w:rsidRPr="00E73215">
          <w:rPr>
            <w:rStyle w:val="Hyperlink"/>
            <w:rFonts w:ascii="Verdana" w:hAnsi="Verdana"/>
            <w:i/>
            <w:sz w:val="18"/>
            <w:szCs w:val="18"/>
          </w:rPr>
          <w:t>healthyweight/losing_weight/index.html</w:t>
        </w:r>
      </w:hyperlink>
    </w:p>
    <w:p w:rsidR="00E73215" w:rsidRPr="00DD06B0" w:rsidRDefault="00E73215" w:rsidP="00DD06B0">
      <w:pPr>
        <w:spacing w:line="260" w:lineRule="exact"/>
        <w:rPr>
          <w:rFonts w:ascii="Verdana" w:hAnsi="Verdana"/>
          <w:color w:val="474749"/>
          <w:sz w:val="18"/>
          <w:szCs w:val="18"/>
        </w:rPr>
      </w:pPr>
    </w:p>
    <w:p w:rsidR="00147FFD" w:rsidRDefault="00147FFD" w:rsidP="004131C7">
      <w:pPr>
        <w:spacing w:line="260" w:lineRule="exact"/>
        <w:rPr>
          <w:rFonts w:ascii="Verdana" w:hAnsi="Verdana"/>
          <w:color w:val="474749"/>
          <w:sz w:val="18"/>
          <w:szCs w:val="18"/>
        </w:rPr>
      </w:pPr>
    </w:p>
    <w:p w:rsidR="00A67A7E" w:rsidRPr="00A67A7E" w:rsidRDefault="00A67A7E" w:rsidP="004131C7">
      <w:pPr>
        <w:spacing w:line="260" w:lineRule="exact"/>
        <w:rPr>
          <w:rFonts w:ascii="Verdana" w:hAnsi="Verdana"/>
          <w:b/>
          <w:bCs/>
          <w:color w:val="474749"/>
          <w:sz w:val="18"/>
          <w:szCs w:val="18"/>
        </w:rPr>
      </w:pPr>
      <w:r w:rsidRPr="00A67A7E">
        <w:rPr>
          <w:rFonts w:ascii="Verdana" w:hAnsi="Verdana"/>
          <w:b/>
          <w:bCs/>
          <w:color w:val="474749"/>
          <w:sz w:val="18"/>
          <w:szCs w:val="18"/>
        </w:rPr>
        <w:t>References</w:t>
      </w:r>
    </w:p>
    <w:p w:rsidR="00E73215" w:rsidRPr="007C682A" w:rsidRDefault="00EA2BF1" w:rsidP="00E73215">
      <w:pPr>
        <w:pStyle w:val="NormalWeb"/>
        <w:rPr>
          <w:rStyle w:val="Hyperlink"/>
          <w:rFonts w:ascii="Verdana" w:eastAsiaTheme="minorEastAsia" w:hAnsi="Verdana" w:cstheme="minorBidi"/>
          <w:i/>
          <w:sz w:val="18"/>
          <w:szCs w:val="18"/>
        </w:rPr>
      </w:pPr>
      <w:hyperlink r:id="rId11" w:history="1">
        <w:r w:rsidR="00E73215" w:rsidRPr="007C682A">
          <w:rPr>
            <w:rStyle w:val="Hyperlink"/>
            <w:rFonts w:ascii="Verdana" w:eastAsiaTheme="minorEastAsia" w:hAnsi="Verdana" w:cstheme="minorBidi"/>
            <w:i/>
            <w:sz w:val="18"/>
            <w:szCs w:val="18"/>
          </w:rPr>
          <w:t>http://www.statisticbrain.com/new-years-resolution-statistics/</w:t>
        </w:r>
      </w:hyperlink>
    </w:p>
    <w:p w:rsidR="00E73215" w:rsidRPr="007C682A" w:rsidRDefault="00EA2BF1" w:rsidP="00E73215">
      <w:pPr>
        <w:pStyle w:val="NormalWeb"/>
        <w:rPr>
          <w:rStyle w:val="Hyperlink"/>
          <w:rFonts w:ascii="Verdana" w:eastAsiaTheme="minorEastAsia" w:hAnsi="Verdana" w:cstheme="minorBidi"/>
          <w:i/>
          <w:sz w:val="18"/>
          <w:szCs w:val="18"/>
        </w:rPr>
      </w:pPr>
      <w:hyperlink r:id="rId12" w:history="1">
        <w:r w:rsidR="00E73215" w:rsidRPr="007C682A">
          <w:rPr>
            <w:rStyle w:val="Hyperlink"/>
            <w:rFonts w:ascii="Verdana" w:eastAsiaTheme="minorEastAsia" w:hAnsi="Verdana" w:cstheme="minorBidi"/>
            <w:i/>
            <w:sz w:val="18"/>
            <w:szCs w:val="18"/>
          </w:rPr>
          <w:t>http://www.cdc.gov/healthyweight/losing_weight/getting_started</w:t>
        </w:r>
      </w:hyperlink>
    </w:p>
    <w:p w:rsidR="00DD06B0" w:rsidRDefault="00EA2BF1" w:rsidP="00CA6841">
      <w:pPr>
        <w:pStyle w:val="NormalWeb"/>
        <w:rPr>
          <w:rFonts w:ascii="Verdana" w:hAnsi="Verdana"/>
          <w:color w:val="474749"/>
          <w:sz w:val="18"/>
          <w:szCs w:val="18"/>
        </w:rPr>
      </w:pPr>
      <w:hyperlink r:id="rId13" w:tgtFrame="_blank" w:history="1">
        <w:r w:rsidR="00E73215" w:rsidRPr="007C682A">
          <w:rPr>
            <w:rStyle w:val="Hyperlink"/>
            <w:rFonts w:ascii="Verdana" w:eastAsiaTheme="minorEastAsia" w:hAnsi="Verdana" w:cstheme="minorBidi"/>
            <w:i/>
            <w:sz w:val="18"/>
            <w:szCs w:val="18"/>
          </w:rPr>
          <w:t>http://www.eatingwell.com/nutrition_health/weight_loss_diet_plans/the_eatingwell_diet/7_steps_to_permanent_weight_loss</w:t>
        </w:r>
      </w:hyperlink>
    </w:p>
    <w:sectPr w:rsidR="00DD06B0" w:rsidSect="004131C7">
      <w:headerReference w:type="even" r:id="rId14"/>
      <w:headerReference w:type="default" r:id="rId15"/>
      <w:footerReference w:type="even" r:id="rId16"/>
      <w:footerReference w:type="default" r:id="rId17"/>
      <w:headerReference w:type="first" r:id="rId18"/>
      <w:footerReference w:type="first" r:id="rId19"/>
      <w:pgSz w:w="12240" w:h="15840"/>
      <w:pgMar w:top="3240" w:right="907" w:bottom="907" w:left="907" w:header="2160" w:footer="806" w:gutter="0"/>
      <w:cols w:num="2"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9AE" w:rsidRDefault="003269AE" w:rsidP="00147FFD">
      <w:r>
        <w:separator/>
      </w:r>
    </w:p>
  </w:endnote>
  <w:endnote w:type="continuationSeparator" w:id="0">
    <w:p w:rsidR="003269AE" w:rsidRDefault="003269AE" w:rsidP="00147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BF1" w:rsidRDefault="00EA2B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9AE" w:rsidRDefault="003269AE" w:rsidP="003269AE">
    <w:pPr>
      <w:pStyle w:val="Footer"/>
      <w:jc w:val="right"/>
      <w:rPr>
        <w:rFonts w:ascii="Verdana" w:hAnsi="Verdana"/>
        <w:i/>
        <w:sz w:val="13"/>
        <w:szCs w:val="13"/>
      </w:rPr>
    </w:pPr>
    <w:r w:rsidRPr="003269AE">
      <w:rPr>
        <w:rFonts w:ascii="Verdana" w:hAnsi="Verdana"/>
        <w:i/>
        <w:sz w:val="13"/>
        <w:szCs w:val="13"/>
      </w:rPr>
      <w:t>2015 Cu</w:t>
    </w:r>
    <w:r>
      <w:rPr>
        <w:rFonts w:ascii="Verdana" w:hAnsi="Verdana"/>
        <w:i/>
        <w:sz w:val="13"/>
        <w:szCs w:val="13"/>
      </w:rPr>
      <w:t>raScript SD All Rights Reserved</w:t>
    </w:r>
  </w:p>
  <w:p w:rsidR="00147FFD" w:rsidRPr="003269AE" w:rsidRDefault="003269AE" w:rsidP="003269AE">
    <w:pPr>
      <w:pStyle w:val="Footer"/>
      <w:jc w:val="right"/>
    </w:pPr>
    <w:r w:rsidRPr="003269AE">
      <w:rPr>
        <w:rFonts w:ascii="Verdana" w:hAnsi="Verdana"/>
        <w:i/>
        <w:sz w:val="13"/>
        <w:szCs w:val="13"/>
      </w:rPr>
      <w:t>An Express Scripts Company</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BF1" w:rsidRDefault="00EA2B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9AE" w:rsidRDefault="003269AE" w:rsidP="00147FFD">
      <w:r>
        <w:separator/>
      </w:r>
    </w:p>
  </w:footnote>
  <w:footnote w:type="continuationSeparator" w:id="0">
    <w:p w:rsidR="003269AE" w:rsidRDefault="003269AE" w:rsidP="00147F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BF1" w:rsidRDefault="00EA2B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FFD" w:rsidRDefault="00147FFD">
    <w:pPr>
      <w:pStyle w:val="Header"/>
    </w:pPr>
    <w:r>
      <w:rPr>
        <w:rFonts w:ascii="Verdana" w:hAnsi="Verdana"/>
        <w:noProof/>
        <w:sz w:val="38"/>
        <w:szCs w:val="38"/>
      </w:rPr>
      <w:drawing>
        <wp:anchor distT="0" distB="0" distL="114300" distR="114300" simplePos="0" relativeHeight="251659264" behindDoc="1" locked="0" layoutInCell="1" allowOverlap="1" wp14:anchorId="0327A9D7" wp14:editId="23AB4B30">
          <wp:simplePos x="0" y="0"/>
          <wp:positionH relativeFrom="page">
            <wp:posOffset>5397500</wp:posOffset>
          </wp:positionH>
          <wp:positionV relativeFrom="page">
            <wp:posOffset>562567</wp:posOffset>
          </wp:positionV>
          <wp:extent cx="1785876" cy="3099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1_081513_P2_Logo_BLK.png"/>
                  <pic:cNvPicPr/>
                </pic:nvPicPr>
                <pic:blipFill>
                  <a:blip r:embed="rId1">
                    <a:extLst>
                      <a:ext uri="{28A0092B-C50C-407E-A947-70E740481C1C}">
                        <a14:useLocalDpi xmlns:a14="http://schemas.microsoft.com/office/drawing/2010/main" val="0"/>
                      </a:ext>
                    </a:extLst>
                  </a:blip>
                  <a:stretch>
                    <a:fillRect/>
                  </a:stretch>
                </pic:blipFill>
                <pic:spPr>
                  <a:xfrm>
                    <a:off x="0" y="0"/>
                    <a:ext cx="1785876" cy="309920"/>
                  </a:xfrm>
                  <a:prstGeom prst="rect">
                    <a:avLst/>
                  </a:prstGeom>
                </pic:spPr>
              </pic:pic>
            </a:graphicData>
          </a:graphic>
          <wp14:sizeRelH relativeFrom="page">
            <wp14:pctWidth>0</wp14:pctWidth>
          </wp14:sizeRelH>
          <wp14:sizeRelV relativeFrom="page">
            <wp14:pctHeight>0</wp14:pctHeight>
          </wp14:sizeRelV>
        </wp:anchor>
      </w:drawing>
    </w:r>
    <w:r w:rsidR="00CA6841">
      <w:rPr>
        <w:rFonts w:ascii="Verdana" w:hAnsi="Verdana"/>
        <w:b/>
        <w:color w:val="6DC6D9"/>
        <w:sz w:val="38"/>
        <w:szCs w:val="38"/>
      </w:rPr>
      <w:t xml:space="preserve">ACHIEVING WEIGHT LOSS FOR HEALTH </w:t>
    </w:r>
    <w:r w:rsidR="00DD06B0">
      <w:rPr>
        <w:rFonts w:ascii="Verdana" w:hAnsi="Verdana"/>
        <w:b/>
        <w:color w:val="6DC6D9"/>
        <w:sz w:val="38"/>
        <w:szCs w:val="38"/>
      </w:rPr>
      <w:t xml:space="preserve">IN </w:t>
    </w:r>
    <w:r w:rsidR="00EA2BF1">
      <w:rPr>
        <w:rFonts w:ascii="Verdana" w:hAnsi="Verdana"/>
        <w:b/>
        <w:color w:val="6DC6D9"/>
        <w:sz w:val="38"/>
        <w:szCs w:val="38"/>
      </w:rPr>
      <w:t>2017</w:t>
    </w:r>
    <w:r w:rsidR="004131C7">
      <w:rPr>
        <w:noProof/>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BF1" w:rsidRDefault="00EA2B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2E2387"/>
    <w:multiLevelType w:val="hybridMultilevel"/>
    <w:tmpl w:val="59D84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9AE"/>
    <w:rsid w:val="000D0ED7"/>
    <w:rsid w:val="000F7F88"/>
    <w:rsid w:val="001015A5"/>
    <w:rsid w:val="00147FFD"/>
    <w:rsid w:val="003269AE"/>
    <w:rsid w:val="00365F0F"/>
    <w:rsid w:val="004131C7"/>
    <w:rsid w:val="004670B2"/>
    <w:rsid w:val="007C682A"/>
    <w:rsid w:val="0090305B"/>
    <w:rsid w:val="009F40BC"/>
    <w:rsid w:val="00A10B02"/>
    <w:rsid w:val="00A67A7E"/>
    <w:rsid w:val="00AB300F"/>
    <w:rsid w:val="00CA6841"/>
    <w:rsid w:val="00CD7CBB"/>
    <w:rsid w:val="00DD06B0"/>
    <w:rsid w:val="00E12B83"/>
    <w:rsid w:val="00E73215"/>
    <w:rsid w:val="00EA2BF1"/>
    <w:rsid w:val="00EE5B1E"/>
    <w:rsid w:val="00FC2B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FFD"/>
    <w:pPr>
      <w:tabs>
        <w:tab w:val="center" w:pos="4320"/>
        <w:tab w:val="right" w:pos="8640"/>
      </w:tabs>
    </w:pPr>
  </w:style>
  <w:style w:type="character" w:customStyle="1" w:styleId="HeaderChar">
    <w:name w:val="Header Char"/>
    <w:basedOn w:val="DefaultParagraphFont"/>
    <w:link w:val="Header"/>
    <w:uiPriority w:val="99"/>
    <w:rsid w:val="00147FFD"/>
  </w:style>
  <w:style w:type="paragraph" w:styleId="Footer">
    <w:name w:val="footer"/>
    <w:basedOn w:val="Normal"/>
    <w:link w:val="FooterChar"/>
    <w:uiPriority w:val="99"/>
    <w:unhideWhenUsed/>
    <w:rsid w:val="00147FFD"/>
    <w:pPr>
      <w:tabs>
        <w:tab w:val="center" w:pos="4320"/>
        <w:tab w:val="right" w:pos="8640"/>
      </w:tabs>
    </w:pPr>
  </w:style>
  <w:style w:type="character" w:customStyle="1" w:styleId="FooterChar">
    <w:name w:val="Footer Char"/>
    <w:basedOn w:val="DefaultParagraphFont"/>
    <w:link w:val="Footer"/>
    <w:uiPriority w:val="99"/>
    <w:rsid w:val="00147FFD"/>
  </w:style>
  <w:style w:type="character" w:styleId="Hyperlink">
    <w:name w:val="Hyperlink"/>
    <w:basedOn w:val="DefaultParagraphFont"/>
    <w:uiPriority w:val="99"/>
    <w:unhideWhenUsed/>
    <w:rsid w:val="00147FFD"/>
    <w:rPr>
      <w:color w:val="0000FF" w:themeColor="hyperlink"/>
      <w:u w:val="single"/>
    </w:rPr>
  </w:style>
  <w:style w:type="paragraph" w:styleId="BalloonText">
    <w:name w:val="Balloon Text"/>
    <w:basedOn w:val="Normal"/>
    <w:link w:val="BalloonTextChar"/>
    <w:uiPriority w:val="99"/>
    <w:semiHidden/>
    <w:unhideWhenUsed/>
    <w:rsid w:val="004131C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131C7"/>
    <w:rPr>
      <w:rFonts w:ascii="Lucida Grande" w:hAnsi="Lucida Grande" w:cs="Lucida Grande"/>
      <w:sz w:val="18"/>
      <w:szCs w:val="18"/>
    </w:rPr>
  </w:style>
  <w:style w:type="character" w:styleId="Strong">
    <w:name w:val="Strong"/>
    <w:basedOn w:val="DefaultParagraphFont"/>
    <w:uiPriority w:val="22"/>
    <w:qFormat/>
    <w:rsid w:val="00DD06B0"/>
    <w:rPr>
      <w:b/>
      <w:bCs/>
    </w:rPr>
  </w:style>
  <w:style w:type="paragraph" w:styleId="NormalWeb">
    <w:name w:val="Normal (Web)"/>
    <w:basedOn w:val="Normal"/>
    <w:uiPriority w:val="99"/>
    <w:unhideWhenUsed/>
    <w:rsid w:val="00DD06B0"/>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D06B0"/>
    <w:rPr>
      <w:i/>
      <w:iCs/>
    </w:rPr>
  </w:style>
  <w:style w:type="paragraph" w:styleId="ListParagraph">
    <w:name w:val="List Paragraph"/>
    <w:basedOn w:val="Normal"/>
    <w:uiPriority w:val="34"/>
    <w:qFormat/>
    <w:rsid w:val="00DD06B0"/>
    <w:pPr>
      <w:ind w:left="720"/>
      <w:contextualSpacing/>
    </w:pPr>
  </w:style>
  <w:style w:type="character" w:customStyle="1" w:styleId="tgc">
    <w:name w:val="_tgc"/>
    <w:basedOn w:val="DefaultParagraphFont"/>
    <w:rsid w:val="00CA68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FFD"/>
    <w:pPr>
      <w:tabs>
        <w:tab w:val="center" w:pos="4320"/>
        <w:tab w:val="right" w:pos="8640"/>
      </w:tabs>
    </w:pPr>
  </w:style>
  <w:style w:type="character" w:customStyle="1" w:styleId="HeaderChar">
    <w:name w:val="Header Char"/>
    <w:basedOn w:val="DefaultParagraphFont"/>
    <w:link w:val="Header"/>
    <w:uiPriority w:val="99"/>
    <w:rsid w:val="00147FFD"/>
  </w:style>
  <w:style w:type="paragraph" w:styleId="Footer">
    <w:name w:val="footer"/>
    <w:basedOn w:val="Normal"/>
    <w:link w:val="FooterChar"/>
    <w:uiPriority w:val="99"/>
    <w:unhideWhenUsed/>
    <w:rsid w:val="00147FFD"/>
    <w:pPr>
      <w:tabs>
        <w:tab w:val="center" w:pos="4320"/>
        <w:tab w:val="right" w:pos="8640"/>
      </w:tabs>
    </w:pPr>
  </w:style>
  <w:style w:type="character" w:customStyle="1" w:styleId="FooterChar">
    <w:name w:val="Footer Char"/>
    <w:basedOn w:val="DefaultParagraphFont"/>
    <w:link w:val="Footer"/>
    <w:uiPriority w:val="99"/>
    <w:rsid w:val="00147FFD"/>
  </w:style>
  <w:style w:type="character" w:styleId="Hyperlink">
    <w:name w:val="Hyperlink"/>
    <w:basedOn w:val="DefaultParagraphFont"/>
    <w:uiPriority w:val="99"/>
    <w:unhideWhenUsed/>
    <w:rsid w:val="00147FFD"/>
    <w:rPr>
      <w:color w:val="0000FF" w:themeColor="hyperlink"/>
      <w:u w:val="single"/>
    </w:rPr>
  </w:style>
  <w:style w:type="paragraph" w:styleId="BalloonText">
    <w:name w:val="Balloon Text"/>
    <w:basedOn w:val="Normal"/>
    <w:link w:val="BalloonTextChar"/>
    <w:uiPriority w:val="99"/>
    <w:semiHidden/>
    <w:unhideWhenUsed/>
    <w:rsid w:val="004131C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131C7"/>
    <w:rPr>
      <w:rFonts w:ascii="Lucida Grande" w:hAnsi="Lucida Grande" w:cs="Lucida Grande"/>
      <w:sz w:val="18"/>
      <w:szCs w:val="18"/>
    </w:rPr>
  </w:style>
  <w:style w:type="character" w:styleId="Strong">
    <w:name w:val="Strong"/>
    <w:basedOn w:val="DefaultParagraphFont"/>
    <w:uiPriority w:val="22"/>
    <w:qFormat/>
    <w:rsid w:val="00DD06B0"/>
    <w:rPr>
      <w:b/>
      <w:bCs/>
    </w:rPr>
  </w:style>
  <w:style w:type="paragraph" w:styleId="NormalWeb">
    <w:name w:val="Normal (Web)"/>
    <w:basedOn w:val="Normal"/>
    <w:uiPriority w:val="99"/>
    <w:unhideWhenUsed/>
    <w:rsid w:val="00DD06B0"/>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D06B0"/>
    <w:rPr>
      <w:i/>
      <w:iCs/>
    </w:rPr>
  </w:style>
  <w:style w:type="paragraph" w:styleId="ListParagraph">
    <w:name w:val="List Paragraph"/>
    <w:basedOn w:val="Normal"/>
    <w:uiPriority w:val="34"/>
    <w:qFormat/>
    <w:rsid w:val="00DD06B0"/>
    <w:pPr>
      <w:ind w:left="720"/>
      <w:contextualSpacing/>
    </w:pPr>
  </w:style>
  <w:style w:type="character" w:customStyle="1" w:styleId="tgc">
    <w:name w:val="_tgc"/>
    <w:basedOn w:val="DefaultParagraphFont"/>
    <w:rsid w:val="00CA68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00938">
      <w:bodyDiv w:val="1"/>
      <w:marLeft w:val="0"/>
      <w:marRight w:val="0"/>
      <w:marTop w:val="0"/>
      <w:marBottom w:val="0"/>
      <w:divBdr>
        <w:top w:val="none" w:sz="0" w:space="0" w:color="auto"/>
        <w:left w:val="none" w:sz="0" w:space="0" w:color="auto"/>
        <w:bottom w:val="none" w:sz="0" w:space="0" w:color="auto"/>
        <w:right w:val="none" w:sz="0" w:space="0" w:color="auto"/>
      </w:divBdr>
    </w:div>
    <w:div w:id="886529275">
      <w:bodyDiv w:val="1"/>
      <w:marLeft w:val="0"/>
      <w:marRight w:val="0"/>
      <w:marTop w:val="0"/>
      <w:marBottom w:val="0"/>
      <w:divBdr>
        <w:top w:val="none" w:sz="0" w:space="0" w:color="auto"/>
        <w:left w:val="none" w:sz="0" w:space="0" w:color="auto"/>
        <w:bottom w:val="none" w:sz="0" w:space="0" w:color="auto"/>
        <w:right w:val="none" w:sz="0" w:space="0" w:color="auto"/>
      </w:divBdr>
    </w:div>
    <w:div w:id="9635842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atingwell.com/nutrition_health/weight_loss_diet_plans/the_eatingwell_diet/7_steps_to_permanent_weight_los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cdc.gov/healthyweight/losing_weight/getting_started"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atisticbrain.com/new-years-resolution-statistics/"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cdc.gov/healthyweight/losing_weight/index.html"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www.cdc.gov/"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06dbc50a-7c40-497c-8ead-392c4a2b388e">
  <element uid="3a0f620a-74f7-4504-a030-448d9ea0e08a" value=""/>
  <element uid="id_classification_generalbusiness" value=""/>
  <element uid="0bf5a77d-3f3a-4e58-9a8a-1570d5e8454d" value=""/>
</sisl>
</file>

<file path=customXml/itemProps1.xml><?xml version="1.0" encoding="utf-8"?>
<ds:datastoreItem xmlns:ds="http://schemas.openxmlformats.org/officeDocument/2006/customXml" ds:itemID="{60EB8CFB-4EAB-413C-BBCE-E25D7ED6C22C}">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2758</Characters>
  <Application>Microsoft Office Word</Application>
  <DocSecurity>0</DocSecurity>
  <Lines>88</Lines>
  <Paragraphs>27</Paragraphs>
  <ScaleCrop>false</ScaleCrop>
  <HeadingPairs>
    <vt:vector size="2" baseType="variant">
      <vt:variant>
        <vt:lpstr>Title</vt:lpstr>
      </vt:variant>
      <vt:variant>
        <vt:i4>1</vt:i4>
      </vt:variant>
    </vt:vector>
  </HeadingPairs>
  <TitlesOfParts>
    <vt:vector size="1" baseType="lpstr">
      <vt:lpstr/>
    </vt:vector>
  </TitlesOfParts>
  <Company>Express-Scripts</Company>
  <LinksUpToDate>false</LinksUpToDate>
  <CharactersWithSpaces>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Aedieno</dc:creator>
  <cp:lastModifiedBy>Ramirez, Pamela (LMF)</cp:lastModifiedBy>
  <cp:revision>2</cp:revision>
  <cp:lastPrinted>2016-01-18T21:58:00Z</cp:lastPrinted>
  <dcterms:created xsi:type="dcterms:W3CDTF">2016-12-30T19:11:00Z</dcterms:created>
  <dcterms:modified xsi:type="dcterms:W3CDTF">2016-12-30T19:11:00Z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2104d156-4da2-47bd-8948-6a4433a2fe03</vt:lpwstr>
  </property>
  <property fmtid="{D5CDD505-2E9C-101B-9397-08002B2CF9AE}" pid="3" name="bjSaver">
    <vt:lpwstr>uqcOgfVsMgoetbIyjyheWZHaSNP7cJpw</vt:lpwstr>
  </property>
  <property fmtid="{D5CDD505-2E9C-101B-9397-08002B2CF9AE}" pid="4" name="bjDocumentLabelXML">
    <vt:lpwstr>&lt;?xml version="1.0" encoding="us-ascii"?&gt;&lt;sisl xmlns:xsi="http://www.w3.org/2001/XMLSchema-instance" xmlns:xsd="http://www.w3.org/2001/XMLSchema" sislVersion="0" policy="06dbc50a-7c40-497c-8ead-392c4a2b388e" xmlns="http://www.boldonjames.com/2008/01/sie/i</vt:lpwstr>
  </property>
  <property fmtid="{D5CDD505-2E9C-101B-9397-08002B2CF9AE}" pid="5" name="bjDocumentLabelXML-0">
    <vt:lpwstr>nternal/label"&gt;&lt;element uid="3a0f620a-74f7-4504-a030-448d9ea0e08a" value="" /&gt;&lt;element uid="id_classification_generalbusiness" value="" /&gt;&lt;element uid="0bf5a77d-3f3a-4e58-9a8a-1570d5e8454d" value="" /&gt;&lt;/sisl&gt;</vt:lpwstr>
  </property>
  <property fmtid="{D5CDD505-2E9C-101B-9397-08002B2CF9AE}" pid="6" name="bjDocumentSecurityLabel">
    <vt:lpwstr>Internal</vt:lpwstr>
  </property>
  <property fmtid="{D5CDD505-2E9C-101B-9397-08002B2CF9AE}" pid="7" name="bjDocumentLabelFieldCode">
    <vt:lpwstr>Internal</vt:lpwstr>
  </property>
  <property fmtid="{D5CDD505-2E9C-101B-9397-08002B2CF9AE}" pid="8" name="bjDocumentLabelFieldCodeHeaderFooter">
    <vt:lpwstr>Internal</vt:lpwstr>
  </property>
  <property fmtid="{D5CDD505-2E9C-101B-9397-08002B2CF9AE}" pid="9" name="bjESIDataClassification">
    <vt:lpwstr>XYZZYInternalfwo[qei34890ty@^C@#%^11dc45</vt:lpwstr>
  </property>
</Properties>
</file>